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055" w:rsidRPr="005B5055" w:rsidRDefault="00FB6946" w:rsidP="005B5055">
      <w:pPr>
        <w:pStyle w:val="SemEspaamen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Cotação Eletrônica de Preço</w:t>
      </w:r>
    </w:p>
    <w:p w:rsidR="005B5055" w:rsidRPr="005B5055" w:rsidRDefault="00FB6946" w:rsidP="005B5055">
      <w:pPr>
        <w:pStyle w:val="SemEspaamen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Roteiro para o Proponente</w:t>
      </w:r>
    </w:p>
    <w:p w:rsidR="005B5055" w:rsidRDefault="005B5055" w:rsidP="005B5055">
      <w:pPr>
        <w:pStyle w:val="SemEspaamento"/>
      </w:pPr>
    </w:p>
    <w:p w:rsidR="00FB6946" w:rsidRDefault="00FB6946" w:rsidP="005675C5">
      <w:pPr>
        <w:pStyle w:val="SemEspaamen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programa Cotação Eletrônica de Preços tê</w:t>
      </w:r>
      <w:r w:rsidR="005B5055">
        <w:rPr>
          <w:sz w:val="24"/>
          <w:szCs w:val="24"/>
        </w:rPr>
        <w:t xml:space="preserve">m como objetivo registrar a proposta de preço </w:t>
      </w:r>
      <w:r>
        <w:rPr>
          <w:sz w:val="24"/>
          <w:szCs w:val="24"/>
        </w:rPr>
        <w:t xml:space="preserve">oferecida pelo proponente </w:t>
      </w:r>
      <w:r w:rsidR="00D2365F">
        <w:rPr>
          <w:sz w:val="24"/>
          <w:szCs w:val="24"/>
        </w:rPr>
        <w:t>referente determinada</w:t>
      </w:r>
      <w:r w:rsidR="005B5055">
        <w:rPr>
          <w:sz w:val="24"/>
          <w:szCs w:val="24"/>
        </w:rPr>
        <w:t xml:space="preserve"> licitação</w:t>
      </w:r>
      <w:r>
        <w:rPr>
          <w:sz w:val="24"/>
          <w:szCs w:val="24"/>
        </w:rPr>
        <w:t xml:space="preserve">. </w:t>
      </w:r>
    </w:p>
    <w:p w:rsidR="005B5055" w:rsidRDefault="00FB6946" w:rsidP="005675C5">
      <w:pPr>
        <w:pStyle w:val="SemEspaamen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Identificando </w:t>
      </w:r>
      <w:r w:rsidR="005B5055">
        <w:rPr>
          <w:sz w:val="24"/>
          <w:szCs w:val="24"/>
        </w:rPr>
        <w:t>o representante da empresa</w:t>
      </w:r>
      <w:r>
        <w:rPr>
          <w:sz w:val="24"/>
          <w:szCs w:val="24"/>
        </w:rPr>
        <w:t xml:space="preserve"> que foi o responsável pelo preenchimento dos dados</w:t>
      </w:r>
      <w:r w:rsidR="005B5055">
        <w:rPr>
          <w:sz w:val="24"/>
          <w:szCs w:val="24"/>
        </w:rPr>
        <w:t>, bem como a geração d</w:t>
      </w:r>
      <w:r>
        <w:rPr>
          <w:sz w:val="24"/>
          <w:szCs w:val="24"/>
        </w:rPr>
        <w:t>estas informações em</w:t>
      </w:r>
      <w:r w:rsidR="005B5055">
        <w:rPr>
          <w:sz w:val="24"/>
          <w:szCs w:val="24"/>
        </w:rPr>
        <w:t xml:space="preserve"> arquivo para </w:t>
      </w:r>
      <w:r>
        <w:rPr>
          <w:sz w:val="24"/>
          <w:szCs w:val="24"/>
        </w:rPr>
        <w:t xml:space="preserve">envio em conjunto com a </w:t>
      </w:r>
      <w:r w:rsidRPr="00D2365F">
        <w:rPr>
          <w:sz w:val="24"/>
          <w:szCs w:val="24"/>
          <w:u w:val="single"/>
        </w:rPr>
        <w:t>proposta impressa</w:t>
      </w:r>
      <w:r>
        <w:rPr>
          <w:sz w:val="24"/>
          <w:szCs w:val="24"/>
        </w:rPr>
        <w:t xml:space="preserve"> que comporá o envelope da proposta de preços</w:t>
      </w:r>
      <w:r w:rsidR="005B5055">
        <w:rPr>
          <w:sz w:val="24"/>
          <w:szCs w:val="24"/>
        </w:rPr>
        <w:t>.</w:t>
      </w:r>
    </w:p>
    <w:p w:rsidR="005B5055" w:rsidRDefault="00D2365F" w:rsidP="005B5055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O conjunto de arquivos necessários à utilização são</w:t>
      </w:r>
      <w:proofErr w:type="gramEnd"/>
      <w:r>
        <w:rPr>
          <w:sz w:val="24"/>
          <w:szCs w:val="24"/>
        </w:rPr>
        <w:t>:</w:t>
      </w:r>
    </w:p>
    <w:p w:rsidR="00D2365F" w:rsidRDefault="00D2365F" w:rsidP="00D2365F">
      <w:pPr>
        <w:pStyle w:val="SemEspaamento"/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Instalador.</w:t>
      </w:r>
      <w:proofErr w:type="spellStart"/>
      <w:proofErr w:type="gramEnd"/>
      <w:r>
        <w:rPr>
          <w:sz w:val="24"/>
          <w:szCs w:val="24"/>
        </w:rPr>
        <w:t>msi</w:t>
      </w:r>
      <w:proofErr w:type="spellEnd"/>
    </w:p>
    <w:p w:rsidR="00A828F1" w:rsidRPr="00A828F1" w:rsidRDefault="00D2365F" w:rsidP="00A828F1">
      <w:pPr>
        <w:pStyle w:val="SemEspaamento"/>
        <w:numPr>
          <w:ilvl w:val="0"/>
          <w:numId w:val="2"/>
        </w:numPr>
        <w:jc w:val="both"/>
        <w:rPr>
          <w:i/>
          <w:sz w:val="18"/>
          <w:szCs w:val="18"/>
        </w:rPr>
      </w:pPr>
      <w:proofErr w:type="spellStart"/>
      <w:proofErr w:type="gramStart"/>
      <w:r w:rsidRPr="00A828F1">
        <w:rPr>
          <w:sz w:val="24"/>
          <w:szCs w:val="24"/>
        </w:rPr>
        <w:t>Processo_ano_númerodoprocesso_númerodofornecedor</w:t>
      </w:r>
      <w:proofErr w:type="spellEnd"/>
      <w:r w:rsidRPr="00A828F1">
        <w:rPr>
          <w:sz w:val="24"/>
          <w:szCs w:val="24"/>
        </w:rPr>
        <w:t>.</w:t>
      </w:r>
      <w:proofErr w:type="gramEnd"/>
      <w:r w:rsidRPr="00A828F1">
        <w:rPr>
          <w:sz w:val="24"/>
          <w:szCs w:val="24"/>
        </w:rPr>
        <w:t>kit</w:t>
      </w:r>
      <w:r w:rsidR="00A828F1" w:rsidRPr="00A828F1">
        <w:rPr>
          <w:sz w:val="24"/>
          <w:szCs w:val="24"/>
        </w:rPr>
        <w:t xml:space="preserve"> (</w:t>
      </w:r>
      <w:r w:rsidR="00A828F1" w:rsidRPr="00A828F1">
        <w:rPr>
          <w:i/>
          <w:sz w:val="18"/>
          <w:szCs w:val="18"/>
        </w:rPr>
        <w:t>Note que o nome do arquivo trás os dados: ano do processo e número do processo, para auxiliar na seleção quando existir mais de uma proposta na mesma pasta</w:t>
      </w:r>
      <w:r w:rsidR="00A828F1">
        <w:rPr>
          <w:i/>
          <w:sz w:val="18"/>
          <w:szCs w:val="18"/>
        </w:rPr>
        <w:t>).</w:t>
      </w:r>
    </w:p>
    <w:p w:rsidR="00D2365F" w:rsidRDefault="00D2365F" w:rsidP="005B5055">
      <w:pPr>
        <w:pStyle w:val="SemEspaamento"/>
        <w:rPr>
          <w:sz w:val="24"/>
          <w:szCs w:val="24"/>
        </w:rPr>
      </w:pPr>
    </w:p>
    <w:p w:rsidR="0028253D" w:rsidRDefault="0028253D" w:rsidP="005B5055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>Observação: É necessário que o sistema operacional</w:t>
      </w:r>
      <w:r w:rsidR="00A828F1">
        <w:rPr>
          <w:sz w:val="24"/>
          <w:szCs w:val="24"/>
        </w:rPr>
        <w:t xml:space="preserve"> Windows</w:t>
      </w:r>
      <w:r>
        <w:rPr>
          <w:sz w:val="24"/>
          <w:szCs w:val="24"/>
        </w:rPr>
        <w:t xml:space="preserve"> já possua a instalação dos complementos:</w:t>
      </w:r>
    </w:p>
    <w:p w:rsidR="0028253D" w:rsidRDefault="0028253D" w:rsidP="0028253D">
      <w:pPr>
        <w:pStyle w:val="SemEspaamento"/>
        <w:numPr>
          <w:ilvl w:val="0"/>
          <w:numId w:val="2"/>
        </w:numPr>
        <w:rPr>
          <w:sz w:val="24"/>
          <w:szCs w:val="24"/>
        </w:rPr>
      </w:pPr>
      <w:proofErr w:type="gramStart"/>
      <w:r w:rsidRPr="0028253D">
        <w:rPr>
          <w:sz w:val="24"/>
          <w:szCs w:val="24"/>
        </w:rPr>
        <w:t>Microsoft .</w:t>
      </w:r>
      <w:proofErr w:type="gramEnd"/>
      <w:r w:rsidRPr="0028253D">
        <w:rPr>
          <w:sz w:val="24"/>
          <w:szCs w:val="24"/>
        </w:rPr>
        <w:t>NET Framework 3.5</w:t>
      </w:r>
      <w:r>
        <w:rPr>
          <w:sz w:val="24"/>
          <w:szCs w:val="24"/>
        </w:rPr>
        <w:t>, disponível no caminho</w:t>
      </w:r>
    </w:p>
    <w:p w:rsidR="0028253D" w:rsidRPr="0028253D" w:rsidRDefault="0028253D" w:rsidP="0028253D">
      <w:pPr>
        <w:pStyle w:val="SemEspaamento"/>
        <w:ind w:left="1428"/>
        <w:rPr>
          <w:sz w:val="24"/>
          <w:szCs w:val="24"/>
        </w:rPr>
      </w:pPr>
      <w:hyperlink r:id="rId5" w:history="1">
        <w:r w:rsidRPr="00CC1347">
          <w:rPr>
            <w:rStyle w:val="Hyperlink"/>
            <w:sz w:val="24"/>
            <w:szCs w:val="24"/>
          </w:rPr>
          <w:t>http://www.microsoft.com/downloads/thankyou.aspx?familyId=333325fd-ae52-4e35-b531-508d977d32a6&amp;displayLan</w:t>
        </w:r>
        <w:r w:rsidRPr="00CC1347">
          <w:rPr>
            <w:rStyle w:val="Hyperlink"/>
            <w:sz w:val="24"/>
            <w:szCs w:val="24"/>
          </w:rPr>
          <w:t>g</w:t>
        </w:r>
        <w:r w:rsidRPr="00CC1347">
          <w:rPr>
            <w:rStyle w:val="Hyperlink"/>
            <w:sz w:val="24"/>
            <w:szCs w:val="24"/>
          </w:rPr>
          <w:t>=pt-br</w:t>
        </w:r>
      </w:hyperlink>
      <w:r>
        <w:rPr>
          <w:sz w:val="24"/>
          <w:szCs w:val="24"/>
        </w:rPr>
        <w:t xml:space="preserve"> </w:t>
      </w:r>
      <w:r w:rsidR="00EF36F9">
        <w:rPr>
          <w:sz w:val="24"/>
          <w:szCs w:val="24"/>
        </w:rPr>
        <w:t>(</w:t>
      </w:r>
      <w:r w:rsidRPr="0028253D">
        <w:rPr>
          <w:sz w:val="16"/>
          <w:szCs w:val="24"/>
        </w:rPr>
        <w:t>opção</w:t>
      </w:r>
      <w:r>
        <w:rPr>
          <w:sz w:val="16"/>
          <w:szCs w:val="24"/>
        </w:rPr>
        <w:t xml:space="preserve"> </w:t>
      </w:r>
      <w:r w:rsidR="00EF36F9" w:rsidRPr="00EF36F9">
        <w:rPr>
          <w:sz w:val="16"/>
          <w:szCs w:val="24"/>
        </w:rPr>
        <w:drawing>
          <wp:inline distT="0" distB="0" distL="0" distR="0">
            <wp:extent cx="609249" cy="145855"/>
            <wp:effectExtent l="19050" t="0" r="351" b="0"/>
            <wp:docPr id="2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470" t="51892" r="8224" b="4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9" cy="1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6F9">
        <w:rPr>
          <w:sz w:val="24"/>
          <w:szCs w:val="24"/>
        </w:rPr>
        <w:t>)</w:t>
      </w:r>
    </w:p>
    <w:p w:rsidR="0028253D" w:rsidRPr="0028253D" w:rsidRDefault="0028253D" w:rsidP="0028253D">
      <w:pPr>
        <w:pStyle w:val="SemEspaamento"/>
        <w:ind w:left="1428"/>
        <w:rPr>
          <w:sz w:val="24"/>
          <w:szCs w:val="24"/>
        </w:rPr>
      </w:pPr>
    </w:p>
    <w:p w:rsidR="0028253D" w:rsidRDefault="0028253D" w:rsidP="0028253D">
      <w:pPr>
        <w:pStyle w:val="SemEspaamento"/>
        <w:numPr>
          <w:ilvl w:val="0"/>
          <w:numId w:val="2"/>
        </w:numPr>
        <w:rPr>
          <w:sz w:val="24"/>
          <w:szCs w:val="24"/>
        </w:rPr>
      </w:pPr>
      <w:proofErr w:type="gramStart"/>
      <w:r w:rsidRPr="0028253D">
        <w:rPr>
          <w:sz w:val="24"/>
          <w:szCs w:val="24"/>
        </w:rPr>
        <w:t>Microsoft .</w:t>
      </w:r>
      <w:proofErr w:type="gramEnd"/>
      <w:r w:rsidRPr="0028253D">
        <w:rPr>
          <w:sz w:val="24"/>
          <w:szCs w:val="24"/>
        </w:rPr>
        <w:t>NET Framework 4</w:t>
      </w:r>
      <w:r>
        <w:rPr>
          <w:sz w:val="24"/>
          <w:szCs w:val="24"/>
        </w:rPr>
        <w:t>, disponível no caminho</w:t>
      </w:r>
    </w:p>
    <w:p w:rsidR="0028253D" w:rsidRPr="0028253D" w:rsidRDefault="0028253D" w:rsidP="0028253D">
      <w:pPr>
        <w:pStyle w:val="SemEspaamento"/>
        <w:ind w:left="1428"/>
        <w:rPr>
          <w:sz w:val="16"/>
          <w:szCs w:val="24"/>
          <w:lang w:val="en-US"/>
        </w:rPr>
      </w:pPr>
      <w:hyperlink r:id="rId7" w:history="1">
        <w:r w:rsidRPr="0028253D">
          <w:rPr>
            <w:rStyle w:val="Hyperlink"/>
            <w:sz w:val="24"/>
            <w:szCs w:val="24"/>
            <w:lang w:val="en-US"/>
          </w:rPr>
          <w:t>http://www.baboo.com.br/conteudo/modelos/Microsoft-NET-Framework-4_a38566_z0.aspx</w:t>
        </w:r>
      </w:hyperlink>
      <w:r w:rsidRPr="0028253D">
        <w:rPr>
          <w:sz w:val="24"/>
          <w:szCs w:val="24"/>
          <w:lang w:val="en-US"/>
        </w:rPr>
        <w:t xml:space="preserve"> (</w:t>
      </w:r>
      <w:proofErr w:type="spellStart"/>
      <w:r w:rsidRPr="0028253D">
        <w:rPr>
          <w:sz w:val="16"/>
          <w:szCs w:val="24"/>
          <w:lang w:val="en-US"/>
        </w:rPr>
        <w:t>opção</w:t>
      </w:r>
      <w:proofErr w:type="spellEnd"/>
      <w:r w:rsidRPr="0028253D">
        <w:rPr>
          <w:sz w:val="16"/>
          <w:szCs w:val="24"/>
          <w:lang w:val="en-US"/>
        </w:rPr>
        <w:t xml:space="preserve"> </w:t>
      </w:r>
      <w:r w:rsidRPr="0028253D">
        <w:rPr>
          <w:rFonts w:ascii="Tahoma" w:hAnsi="Tahoma" w:cs="Tahoma"/>
          <w:noProof/>
          <w:sz w:val="12"/>
          <w:szCs w:val="20"/>
          <w:lang w:eastAsia="pt-BR"/>
        </w:rPr>
        <w:drawing>
          <wp:inline distT="0" distB="0" distL="0" distR="0">
            <wp:extent cx="233392" cy="258051"/>
            <wp:effectExtent l="19050" t="0" r="0" b="0"/>
            <wp:docPr id="18" name="Imagem 10" descr="http://www.baboo.com.br/icons/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aboo.com.br/icons/downlo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43" t="15897" r="11997" b="2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2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53D">
        <w:rPr>
          <w:rFonts w:ascii="Georgia" w:hAnsi="Georgia" w:cs="Tahoma"/>
          <w:i/>
          <w:iCs/>
          <w:sz w:val="12"/>
          <w:szCs w:val="20"/>
          <w:lang w:val="en-US"/>
        </w:rPr>
        <w:t>Download: Microsoft .NET Framework 4</w:t>
      </w:r>
      <w:r w:rsidRPr="0028253D">
        <w:rPr>
          <w:rFonts w:ascii="Tahoma" w:hAnsi="Tahoma" w:cs="Tahoma"/>
          <w:i/>
          <w:iCs/>
          <w:sz w:val="12"/>
          <w:szCs w:val="20"/>
          <w:lang w:val="en-US"/>
        </w:rPr>
        <w:t xml:space="preserve"> (</w:t>
      </w:r>
      <w:proofErr w:type="spellStart"/>
      <w:r w:rsidRPr="0028253D">
        <w:rPr>
          <w:rFonts w:ascii="Tahoma" w:hAnsi="Tahoma" w:cs="Tahoma"/>
          <w:i/>
          <w:iCs/>
          <w:sz w:val="12"/>
          <w:szCs w:val="20"/>
          <w:lang w:val="en-US"/>
        </w:rPr>
        <w:t>completo</w:t>
      </w:r>
      <w:proofErr w:type="spellEnd"/>
      <w:r w:rsidRPr="0028253D">
        <w:rPr>
          <w:rFonts w:ascii="Tahoma" w:hAnsi="Tahoma" w:cs="Tahoma"/>
          <w:i/>
          <w:iCs/>
          <w:sz w:val="12"/>
          <w:szCs w:val="20"/>
          <w:lang w:val="en-US"/>
        </w:rPr>
        <w:t>)</w:t>
      </w:r>
      <w:r>
        <w:rPr>
          <w:sz w:val="24"/>
          <w:szCs w:val="24"/>
          <w:lang w:val="en-US"/>
        </w:rPr>
        <w:t>)</w:t>
      </w:r>
    </w:p>
    <w:p w:rsidR="0028253D" w:rsidRPr="0028253D" w:rsidRDefault="0028253D" w:rsidP="0028253D">
      <w:pPr>
        <w:pStyle w:val="SemEspaamento"/>
        <w:ind w:left="1068"/>
        <w:rPr>
          <w:sz w:val="24"/>
          <w:szCs w:val="24"/>
          <w:lang w:val="en-US"/>
        </w:rPr>
      </w:pPr>
    </w:p>
    <w:p w:rsidR="005B5055" w:rsidRPr="00724A99" w:rsidRDefault="00724A99" w:rsidP="005B5055">
      <w:pPr>
        <w:pStyle w:val="SemEspaamento"/>
        <w:rPr>
          <w:b/>
          <w:sz w:val="24"/>
          <w:szCs w:val="24"/>
        </w:rPr>
      </w:pPr>
      <w:r w:rsidRPr="00724A99">
        <w:rPr>
          <w:b/>
          <w:sz w:val="24"/>
          <w:szCs w:val="24"/>
        </w:rPr>
        <w:t xml:space="preserve">1º PASSO – </w:t>
      </w:r>
      <w:r w:rsidR="00274713">
        <w:rPr>
          <w:b/>
          <w:sz w:val="24"/>
          <w:szCs w:val="24"/>
        </w:rPr>
        <w:t>Instalação da</w:t>
      </w:r>
      <w:r w:rsidR="00274713" w:rsidRPr="00724A99">
        <w:rPr>
          <w:b/>
          <w:sz w:val="24"/>
          <w:szCs w:val="24"/>
        </w:rPr>
        <w:t xml:space="preserve"> </w:t>
      </w:r>
      <w:r w:rsidR="00274713" w:rsidRPr="00274713">
        <w:rPr>
          <w:b/>
          <w:sz w:val="24"/>
          <w:szCs w:val="24"/>
        </w:rPr>
        <w:t>Cotação Eletrônica de Preços</w:t>
      </w:r>
    </w:p>
    <w:p w:rsidR="005B5055" w:rsidRDefault="00B41D35" w:rsidP="00BB1389">
      <w:pPr>
        <w:pStyle w:val="SemEspaamen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362079" cy="976108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00" t="24288" r="23166" b="4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79" cy="97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055" w:rsidRDefault="005B5055" w:rsidP="00A828F1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D2365F">
        <w:rPr>
          <w:sz w:val="24"/>
          <w:szCs w:val="24"/>
        </w:rPr>
        <w:t>Execute o programa</w:t>
      </w:r>
      <w:r>
        <w:rPr>
          <w:sz w:val="24"/>
          <w:szCs w:val="24"/>
        </w:rPr>
        <w:t xml:space="preserve"> “</w:t>
      </w:r>
      <w:proofErr w:type="gramStart"/>
      <w:r>
        <w:rPr>
          <w:sz w:val="24"/>
          <w:szCs w:val="24"/>
        </w:rPr>
        <w:t>instalador.</w:t>
      </w:r>
      <w:proofErr w:type="spellStart"/>
      <w:proofErr w:type="gramEnd"/>
      <w:r>
        <w:rPr>
          <w:sz w:val="24"/>
          <w:szCs w:val="24"/>
        </w:rPr>
        <w:t>msi</w:t>
      </w:r>
      <w:proofErr w:type="spellEnd"/>
      <w:r>
        <w:rPr>
          <w:sz w:val="24"/>
          <w:szCs w:val="24"/>
        </w:rPr>
        <w:t>”, contido n</w:t>
      </w:r>
      <w:r w:rsidR="00D2365F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D2365F">
        <w:rPr>
          <w:sz w:val="24"/>
          <w:szCs w:val="24"/>
        </w:rPr>
        <w:t>arquivo compactado enviado pela entidade</w:t>
      </w:r>
      <w:r w:rsidR="00272904">
        <w:rPr>
          <w:sz w:val="24"/>
          <w:szCs w:val="24"/>
        </w:rPr>
        <w:t xml:space="preserve"> que esta efetuando a licitação</w:t>
      </w:r>
      <w:r w:rsidR="00BB1389">
        <w:rPr>
          <w:sz w:val="24"/>
          <w:szCs w:val="24"/>
        </w:rPr>
        <w:t xml:space="preserve">. Após o carregamento </w:t>
      </w:r>
      <w:r w:rsidR="00D2365F">
        <w:rPr>
          <w:sz w:val="24"/>
          <w:szCs w:val="24"/>
        </w:rPr>
        <w:t xml:space="preserve">selecione </w:t>
      </w:r>
      <w:r w:rsidR="00BB1389">
        <w:rPr>
          <w:sz w:val="24"/>
          <w:szCs w:val="24"/>
        </w:rPr>
        <w:t>a opção</w:t>
      </w:r>
      <w:r w:rsidR="00D2365F">
        <w:rPr>
          <w:sz w:val="24"/>
          <w:szCs w:val="24"/>
        </w:rPr>
        <w:t xml:space="preserve"> avançar.</w:t>
      </w:r>
    </w:p>
    <w:p w:rsidR="00D2365F" w:rsidRDefault="00D2365F" w:rsidP="00D2365F">
      <w:pPr>
        <w:pStyle w:val="SemEspaamen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039752" cy="1687192"/>
            <wp:effectExtent l="1905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883" t="20950" r="29919" b="2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52" cy="168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5F" w:rsidRDefault="00A828F1" w:rsidP="005B5055">
      <w:pPr>
        <w:pStyle w:val="SemEspaamen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208915</wp:posOffset>
            </wp:positionV>
            <wp:extent cx="504825" cy="523240"/>
            <wp:effectExtent l="57150" t="19050" r="123825" b="67310"/>
            <wp:wrapSquare wrapText="bothSides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045" t="22302" r="54436" b="6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232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365F">
        <w:rPr>
          <w:sz w:val="24"/>
          <w:szCs w:val="24"/>
        </w:rPr>
        <w:tab/>
        <w:t xml:space="preserve">- Altere o caminho de instalação para C:\PRONIM\KIT PROPOSTA, </w:t>
      </w:r>
    </w:p>
    <w:p w:rsidR="005B5055" w:rsidRDefault="005B5055" w:rsidP="005B5055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BB1389">
        <w:rPr>
          <w:sz w:val="24"/>
          <w:szCs w:val="24"/>
        </w:rPr>
        <w:t>Depois e</w:t>
      </w:r>
      <w:r>
        <w:rPr>
          <w:sz w:val="24"/>
          <w:szCs w:val="24"/>
        </w:rPr>
        <w:t xml:space="preserve">scolha a opção </w:t>
      </w:r>
      <w:r w:rsidRPr="00D2365F">
        <w:rPr>
          <w:sz w:val="24"/>
          <w:szCs w:val="24"/>
          <w:u w:val="single"/>
        </w:rPr>
        <w:t>avançar</w:t>
      </w:r>
      <w:r>
        <w:rPr>
          <w:sz w:val="24"/>
          <w:szCs w:val="24"/>
        </w:rPr>
        <w:t xml:space="preserve"> em todas as etapas</w:t>
      </w:r>
      <w:r w:rsidR="00BB1389">
        <w:rPr>
          <w:sz w:val="24"/>
          <w:szCs w:val="24"/>
        </w:rPr>
        <w:t>.</w:t>
      </w:r>
    </w:p>
    <w:p w:rsidR="00BB1389" w:rsidRDefault="005B5055" w:rsidP="00A828F1">
      <w:pPr>
        <w:pStyle w:val="SemEspaamen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BB1389">
        <w:rPr>
          <w:sz w:val="24"/>
          <w:szCs w:val="24"/>
        </w:rPr>
        <w:t xml:space="preserve">- Será criando na área de trabalho atalho com o nome de </w:t>
      </w:r>
    </w:p>
    <w:p w:rsidR="005B5055" w:rsidRPr="00724A99" w:rsidRDefault="00724A99" w:rsidP="005B5055">
      <w:pPr>
        <w:pStyle w:val="SemEspaamento"/>
        <w:jc w:val="both"/>
        <w:rPr>
          <w:b/>
          <w:sz w:val="24"/>
          <w:szCs w:val="24"/>
        </w:rPr>
      </w:pPr>
      <w:r w:rsidRPr="00724A99">
        <w:rPr>
          <w:b/>
          <w:sz w:val="24"/>
          <w:szCs w:val="24"/>
        </w:rPr>
        <w:lastRenderedPageBreak/>
        <w:t xml:space="preserve">2º PASSO – </w:t>
      </w:r>
      <w:r w:rsidR="0028253D" w:rsidRPr="00724A99">
        <w:rPr>
          <w:b/>
          <w:sz w:val="24"/>
          <w:szCs w:val="24"/>
        </w:rPr>
        <w:t xml:space="preserve">Preenchimento </w:t>
      </w:r>
      <w:r w:rsidR="0028253D">
        <w:rPr>
          <w:b/>
          <w:sz w:val="24"/>
          <w:szCs w:val="24"/>
        </w:rPr>
        <w:t>d</w:t>
      </w:r>
      <w:r w:rsidR="0028253D" w:rsidRPr="00724A99">
        <w:rPr>
          <w:b/>
          <w:sz w:val="24"/>
          <w:szCs w:val="24"/>
        </w:rPr>
        <w:t>a Proposta</w:t>
      </w:r>
    </w:p>
    <w:p w:rsidR="005B5055" w:rsidRDefault="0028253D" w:rsidP="00AB4382">
      <w:pPr>
        <w:pStyle w:val="SemEspaamento"/>
        <w:numPr>
          <w:ilvl w:val="0"/>
          <w:numId w:val="4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Após a e</w:t>
      </w:r>
      <w:r w:rsidR="005B5055">
        <w:rPr>
          <w:sz w:val="24"/>
          <w:szCs w:val="24"/>
        </w:rPr>
        <w:t>xecu</w:t>
      </w:r>
      <w:r>
        <w:rPr>
          <w:sz w:val="24"/>
          <w:szCs w:val="24"/>
        </w:rPr>
        <w:t>ção</w:t>
      </w:r>
      <w:r w:rsidR="005B5055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5B5055">
        <w:rPr>
          <w:sz w:val="24"/>
          <w:szCs w:val="24"/>
        </w:rPr>
        <w:t xml:space="preserve">o aplicativo </w:t>
      </w:r>
      <w:r>
        <w:rPr>
          <w:sz w:val="24"/>
          <w:szCs w:val="24"/>
        </w:rPr>
        <w:t xml:space="preserve">Cotação Eletrônica de Preços, será apresentada a tela a seguir. </w:t>
      </w:r>
      <w:r w:rsidR="00A828F1">
        <w:rPr>
          <w:sz w:val="24"/>
          <w:szCs w:val="24"/>
        </w:rPr>
        <w:t>Efetue a leitura do quadro de saudações que está em azul.</w:t>
      </w:r>
    </w:p>
    <w:p w:rsidR="005B5055" w:rsidRDefault="005B5055" w:rsidP="00A828F1">
      <w:pPr>
        <w:pStyle w:val="SemEspaamen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299056" cy="408806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4" t="1208" r="862" b="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95" cy="410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EB" w:rsidRDefault="00FF69EB" w:rsidP="00AB4382">
      <w:pPr>
        <w:pStyle w:val="SemEspaamento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Selecione a opção “iniciar cotação”</w:t>
      </w:r>
      <w:r w:rsidR="00577B92">
        <w:rPr>
          <w:sz w:val="24"/>
          <w:szCs w:val="24"/>
        </w:rPr>
        <w:t xml:space="preserve"> e selecione a pasta em que está o arquivo fornecido pela Divisão de Licitações e clique em abrir.</w:t>
      </w:r>
    </w:p>
    <w:p w:rsidR="00BC329B" w:rsidRDefault="00272904" w:rsidP="00A828F1">
      <w:pPr>
        <w:pStyle w:val="SemEspaamen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625204" cy="2558076"/>
            <wp:effectExtent l="1905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94" t="15630" r="27945" b="2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02" cy="256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5A" w:rsidRDefault="00205092" w:rsidP="00205092">
      <w:pPr>
        <w:pStyle w:val="SemEspaamento"/>
        <w:jc w:val="both"/>
        <w:rPr>
          <w:sz w:val="24"/>
          <w:szCs w:val="24"/>
        </w:rPr>
      </w:pPr>
      <w:r w:rsidRPr="00205092">
        <w:rPr>
          <w:b/>
          <w:sz w:val="24"/>
          <w:szCs w:val="24"/>
        </w:rPr>
        <w:t xml:space="preserve">Fase </w:t>
      </w:r>
      <w:proofErr w:type="gramStart"/>
      <w:r w:rsidRPr="00205092">
        <w:rPr>
          <w:b/>
          <w:sz w:val="24"/>
          <w:szCs w:val="24"/>
        </w:rPr>
        <w:t>1</w:t>
      </w:r>
      <w:proofErr w:type="gramEnd"/>
      <w:r w:rsidRPr="0020509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20509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Preencher Proposta - </w:t>
      </w:r>
      <w:r w:rsidR="00AB4382">
        <w:rPr>
          <w:sz w:val="24"/>
          <w:szCs w:val="24"/>
        </w:rPr>
        <w:t>Serão</w:t>
      </w:r>
      <w:r w:rsidR="0069215A">
        <w:rPr>
          <w:sz w:val="24"/>
          <w:szCs w:val="24"/>
        </w:rPr>
        <w:t xml:space="preserve"> carregado</w:t>
      </w:r>
      <w:r w:rsidR="00AB4382">
        <w:rPr>
          <w:sz w:val="24"/>
          <w:szCs w:val="24"/>
        </w:rPr>
        <w:t>s</w:t>
      </w:r>
      <w:r w:rsidR="0069215A">
        <w:rPr>
          <w:sz w:val="24"/>
          <w:szCs w:val="24"/>
        </w:rPr>
        <w:t xml:space="preserve"> no programa todos os lotes e itens </w:t>
      </w:r>
      <w:proofErr w:type="gramStart"/>
      <w:r w:rsidR="0069215A">
        <w:rPr>
          <w:sz w:val="24"/>
          <w:szCs w:val="24"/>
        </w:rPr>
        <w:t>que</w:t>
      </w:r>
      <w:proofErr w:type="gramEnd"/>
      <w:r w:rsidR="0069215A">
        <w:rPr>
          <w:sz w:val="24"/>
          <w:szCs w:val="24"/>
        </w:rPr>
        <w:t xml:space="preserve"> compõem a licitação, deste modo preencha a proposta, informando </w:t>
      </w:r>
      <w:r w:rsidR="00AB4382">
        <w:rPr>
          <w:sz w:val="24"/>
          <w:szCs w:val="24"/>
        </w:rPr>
        <w:t xml:space="preserve">para cada item em que deseja participar </w:t>
      </w:r>
      <w:r w:rsidR="0069215A">
        <w:rPr>
          <w:sz w:val="24"/>
          <w:szCs w:val="24"/>
        </w:rPr>
        <w:t>o valor unitário</w:t>
      </w:r>
      <w:r w:rsidR="00AB4382">
        <w:rPr>
          <w:sz w:val="24"/>
          <w:szCs w:val="24"/>
        </w:rPr>
        <w:t>*</w:t>
      </w:r>
      <w:r w:rsidR="0069215A">
        <w:rPr>
          <w:sz w:val="24"/>
          <w:szCs w:val="24"/>
        </w:rPr>
        <w:t>, a marca, o prazo de execução e validade da proposta.</w:t>
      </w:r>
    </w:p>
    <w:p w:rsidR="00BC329B" w:rsidRDefault="00205092" w:rsidP="0069215A">
      <w:pPr>
        <w:pStyle w:val="SemEspaamen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pict>
          <v:rect id="_x0000_s1027" style="position:absolute;left:0;text-align:left;margin-left:210.15pt;margin-top:51.05pt;width:43.6pt;height:16.35pt;z-index:251660288" filled="f" strokecolor="red" strokeweight="2.25pt"/>
        </w:pict>
      </w:r>
      <w:r>
        <w:rPr>
          <w:noProof/>
          <w:sz w:val="24"/>
          <w:szCs w:val="24"/>
          <w:lang w:eastAsia="pt-BR"/>
        </w:rPr>
        <w:pict>
          <v:rect id="_x0000_s1026" style="position:absolute;left:0;text-align:left;margin-left:3.75pt;margin-top:231.7pt;width:125.85pt;height:18.55pt;z-index:251659264" filled="f" strokecolor="red" strokeweight="2.25pt"/>
        </w:pic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33" cy="3194389"/>
            <wp:effectExtent l="19050" t="0" r="0" b="0"/>
            <wp:docPr id="2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33" cy="319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236" w:rsidRDefault="00710236" w:rsidP="00710236">
      <w:pPr>
        <w:pStyle w:val="SemEspaamento"/>
        <w:jc w:val="both"/>
        <w:rPr>
          <w:sz w:val="24"/>
          <w:szCs w:val="24"/>
        </w:rPr>
      </w:pPr>
    </w:p>
    <w:p w:rsidR="00537E37" w:rsidRDefault="00537E37" w:rsidP="00710236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>Opções extras para o usuário</w:t>
      </w:r>
    </w:p>
    <w:p w:rsidR="00710236" w:rsidRDefault="00710236" w:rsidP="00537E37">
      <w:pPr>
        <w:pStyle w:val="SemEspaamento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Limpar proposta: Selecione está ação para limpar os dados já cadastrados</w:t>
      </w:r>
    </w:p>
    <w:p w:rsidR="00710236" w:rsidRDefault="00710236" w:rsidP="00537E37">
      <w:pPr>
        <w:pStyle w:val="SemEspaamento"/>
        <w:ind w:left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477319" cy="555372"/>
            <wp:effectExtent l="19050" t="0" r="0" b="0"/>
            <wp:docPr id="2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349" b="1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19" cy="55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236" w:rsidRDefault="00710236" w:rsidP="00537E37">
      <w:pPr>
        <w:pStyle w:val="SemEspaamento"/>
        <w:ind w:left="708"/>
        <w:jc w:val="both"/>
        <w:rPr>
          <w:sz w:val="24"/>
          <w:szCs w:val="24"/>
        </w:rPr>
      </w:pPr>
    </w:p>
    <w:p w:rsidR="00710236" w:rsidRDefault="00710236" w:rsidP="00537E37">
      <w:pPr>
        <w:pStyle w:val="SemEspaamento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Filtrar itens: Selecione está opção para selecionar o lote/item específico para cotação:</w:t>
      </w:r>
    </w:p>
    <w:p w:rsidR="00710236" w:rsidRDefault="00710236" w:rsidP="00537E37">
      <w:pPr>
        <w:pStyle w:val="SemEspaamento"/>
        <w:ind w:left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046131" cy="1200501"/>
            <wp:effectExtent l="19050" t="0" r="1869" b="0"/>
            <wp:docPr id="2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4" t="3734" r="1959"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31" cy="120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236" w:rsidRDefault="00710236" w:rsidP="00AB4382">
      <w:pPr>
        <w:pStyle w:val="SemEspaamento"/>
        <w:ind w:left="707"/>
        <w:jc w:val="both"/>
        <w:rPr>
          <w:sz w:val="24"/>
          <w:szCs w:val="24"/>
        </w:rPr>
      </w:pPr>
    </w:p>
    <w:p w:rsidR="00752589" w:rsidRDefault="00752589" w:rsidP="00AB4382">
      <w:pPr>
        <w:pStyle w:val="SemEspaamento"/>
        <w:ind w:lef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Concluído o preenchimento da proposta, clique em </w:t>
      </w:r>
      <w:r>
        <w:rPr>
          <w:b/>
          <w:sz w:val="24"/>
          <w:szCs w:val="24"/>
        </w:rPr>
        <w:t>SALVAR PROPOSTA</w:t>
      </w:r>
    </w:p>
    <w:p w:rsidR="00752589" w:rsidRPr="00AB4382" w:rsidRDefault="00752589" w:rsidP="00AB4382">
      <w:pPr>
        <w:pStyle w:val="SemEspaamento"/>
        <w:ind w:left="707"/>
        <w:jc w:val="both"/>
        <w:rPr>
          <w:sz w:val="24"/>
          <w:szCs w:val="24"/>
        </w:rPr>
      </w:pPr>
      <w:r w:rsidRPr="00AB4382">
        <w:rPr>
          <w:sz w:val="24"/>
          <w:szCs w:val="24"/>
        </w:rPr>
        <w:t>Obs</w:t>
      </w:r>
      <w:r w:rsidR="00AB4382" w:rsidRPr="00AB4382">
        <w:rPr>
          <w:sz w:val="24"/>
          <w:szCs w:val="24"/>
        </w:rPr>
        <w:t>ervação</w:t>
      </w:r>
      <w:r w:rsidRPr="00AB4382">
        <w:rPr>
          <w:sz w:val="24"/>
          <w:szCs w:val="24"/>
        </w:rPr>
        <w:t xml:space="preserve">: É possível salvar a proposta em preenchimento e </w:t>
      </w:r>
      <w:r w:rsidR="00A26E03">
        <w:rPr>
          <w:sz w:val="24"/>
          <w:szCs w:val="24"/>
        </w:rPr>
        <w:t>continuar preenchendo posterior</w:t>
      </w:r>
      <w:r w:rsidRPr="00AB4382">
        <w:rPr>
          <w:sz w:val="24"/>
          <w:szCs w:val="24"/>
        </w:rPr>
        <w:t>mente.</w:t>
      </w:r>
    </w:p>
    <w:p w:rsidR="00AB4382" w:rsidRDefault="00AB4382" w:rsidP="00AB4382">
      <w:pPr>
        <w:pStyle w:val="SemEspaamento"/>
        <w:ind w:firstLine="708"/>
        <w:jc w:val="both"/>
        <w:rPr>
          <w:sz w:val="24"/>
          <w:szCs w:val="24"/>
        </w:rPr>
      </w:pPr>
    </w:p>
    <w:p w:rsidR="00752589" w:rsidRDefault="00AB4382" w:rsidP="00AB4382">
      <w:pPr>
        <w:pStyle w:val="SemEspaamen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O campo </w:t>
      </w:r>
      <w:r w:rsidRPr="00AB4382">
        <w:rPr>
          <w:sz w:val="24"/>
          <w:szCs w:val="24"/>
          <w:u w:val="single"/>
        </w:rPr>
        <w:t>valor unitário</w:t>
      </w:r>
      <w:r>
        <w:rPr>
          <w:sz w:val="24"/>
          <w:szCs w:val="24"/>
        </w:rPr>
        <w:t xml:space="preserve"> deve ser preenchido com valor igual ou menor que o valor apresentado, caso seja preenchido com valor maior que o edital o item será desclassificado pela comissão de licitações.</w:t>
      </w:r>
    </w:p>
    <w:p w:rsidR="00A26E03" w:rsidRDefault="00A26E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B4382" w:rsidRDefault="00AB4382" w:rsidP="00AB4382">
      <w:pPr>
        <w:pStyle w:val="SemEspaamento"/>
        <w:ind w:firstLine="708"/>
        <w:jc w:val="both"/>
        <w:rPr>
          <w:sz w:val="24"/>
          <w:szCs w:val="24"/>
        </w:rPr>
      </w:pPr>
    </w:p>
    <w:p w:rsidR="00752589" w:rsidRDefault="00AC0198" w:rsidP="005B5055">
      <w:pPr>
        <w:pStyle w:val="SemEspaamen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Fase </w:t>
      </w:r>
      <w:proofErr w:type="gramStart"/>
      <w:r>
        <w:rPr>
          <w:b/>
          <w:sz w:val="24"/>
          <w:szCs w:val="24"/>
        </w:rPr>
        <w:t>2</w:t>
      </w:r>
      <w:proofErr w:type="gramEnd"/>
      <w:r w:rsidR="00205092" w:rsidRPr="00205092">
        <w:rPr>
          <w:b/>
          <w:sz w:val="24"/>
          <w:szCs w:val="24"/>
        </w:rPr>
        <w:t xml:space="preserve"> </w:t>
      </w:r>
      <w:r w:rsidR="00205092">
        <w:rPr>
          <w:b/>
          <w:sz w:val="24"/>
          <w:szCs w:val="24"/>
        </w:rPr>
        <w:t xml:space="preserve">–  </w:t>
      </w:r>
      <w:r w:rsidR="00A26E03" w:rsidRPr="00724A99">
        <w:rPr>
          <w:b/>
          <w:sz w:val="24"/>
          <w:szCs w:val="24"/>
        </w:rPr>
        <w:t>Cadastrar Representante Legal</w:t>
      </w:r>
      <w:r w:rsidR="00205092">
        <w:rPr>
          <w:b/>
          <w:sz w:val="24"/>
          <w:szCs w:val="24"/>
        </w:rPr>
        <w:t xml:space="preserve"> - </w:t>
      </w:r>
      <w:r w:rsidR="00752589">
        <w:rPr>
          <w:sz w:val="24"/>
          <w:szCs w:val="24"/>
        </w:rPr>
        <w:t>Clique em cadastrar representante legal:</w:t>
      </w:r>
    </w:p>
    <w:p w:rsidR="00752589" w:rsidRDefault="00205092" w:rsidP="005B5055">
      <w:pPr>
        <w:pStyle w:val="SemEspaamen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ect id="_x0000_s1028" style="position:absolute;left:0;text-align:left;margin-left:101.5pt;margin-top:14.7pt;width:112.05pt;height:50.8pt;z-index:251661312" filled="f" strokecolor="red" strokeweight="3pt"/>
        </w:pict>
      </w:r>
      <w:r w:rsidR="00752589">
        <w:rPr>
          <w:noProof/>
          <w:sz w:val="24"/>
          <w:szCs w:val="24"/>
          <w:lang w:eastAsia="pt-BR"/>
        </w:rPr>
        <w:drawing>
          <wp:inline distT="0" distB="0" distL="0" distR="0">
            <wp:extent cx="3941481" cy="908873"/>
            <wp:effectExtent l="19050" t="0" r="1869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81" cy="90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89" w:rsidRDefault="00752589" w:rsidP="005B5055">
      <w:pPr>
        <w:pStyle w:val="SemEspaamento"/>
        <w:jc w:val="both"/>
        <w:rPr>
          <w:sz w:val="24"/>
          <w:szCs w:val="24"/>
        </w:rPr>
      </w:pPr>
    </w:p>
    <w:p w:rsidR="00752589" w:rsidRDefault="00AC0198" w:rsidP="005B5055">
      <w:pPr>
        <w:pStyle w:val="SemEspaamento"/>
        <w:jc w:val="both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pt-BR"/>
        </w:rPr>
        <w:pict>
          <v:rect id="_x0000_s1029" style="position:absolute;left:0;text-align:left;margin-left:299.45pt;margin-top:77.35pt;width:59.45pt;height:21.65pt;z-index:251662336" filled="f" strokecolor="red" strokeweight="3pt"/>
        </w:pict>
      </w:r>
      <w:r w:rsidR="00752589">
        <w:rPr>
          <w:i/>
          <w:noProof/>
          <w:sz w:val="20"/>
          <w:szCs w:val="20"/>
          <w:lang w:eastAsia="pt-BR"/>
        </w:rPr>
        <w:drawing>
          <wp:inline distT="0" distB="0" distL="0" distR="0">
            <wp:extent cx="5306886" cy="3354670"/>
            <wp:effectExtent l="57150" t="19050" r="122364" b="7433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96" r="589" b="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86" cy="33546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2904" w:rsidRDefault="00272904" w:rsidP="005B5055">
      <w:pPr>
        <w:pStyle w:val="SemEspaamento"/>
        <w:jc w:val="both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pt-BR"/>
        </w:rPr>
        <w:pict>
          <v:rect id="_x0000_s1032" style="position:absolute;left:0;text-align:left;margin-left:129.7pt;margin-top:10.85pt;width:125.85pt;height:18.55pt;z-index:251665408" filled="f" strokecolor="red" strokeweight="2.25pt"/>
        </w:pict>
      </w:r>
      <w:r w:rsidRPr="00272904">
        <w:rPr>
          <w:i/>
          <w:sz w:val="20"/>
          <w:szCs w:val="20"/>
        </w:rPr>
        <w:drawing>
          <wp:inline distT="0" distB="0" distL="0" distR="0">
            <wp:extent cx="5400033" cy="387077"/>
            <wp:effectExtent l="19050" t="0" r="0" b="0"/>
            <wp:docPr id="28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3119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33" cy="3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92" w:rsidRDefault="00205092" w:rsidP="00AC0198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>Preencher</w:t>
      </w:r>
      <w:r w:rsidR="00AC0198">
        <w:rPr>
          <w:sz w:val="24"/>
          <w:szCs w:val="24"/>
        </w:rPr>
        <w:t xml:space="preserve"> os campos a seguir e clique em salvar</w:t>
      </w:r>
      <w:r>
        <w:rPr>
          <w:sz w:val="24"/>
          <w:szCs w:val="24"/>
        </w:rPr>
        <w:t>:</w:t>
      </w:r>
      <w:r w:rsidR="00B23857">
        <w:rPr>
          <w:sz w:val="24"/>
          <w:szCs w:val="24"/>
        </w:rPr>
        <w:t xml:space="preserve"> </w:t>
      </w:r>
    </w:p>
    <w:p w:rsidR="00B23857" w:rsidRDefault="00B23857" w:rsidP="00AC0198">
      <w:pPr>
        <w:pStyle w:val="SemEspaamento"/>
        <w:numPr>
          <w:ilvl w:val="0"/>
          <w:numId w:val="2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</w:t>
      </w:r>
      <w:proofErr w:type="gramEnd"/>
      <w:r>
        <w:rPr>
          <w:sz w:val="24"/>
          <w:szCs w:val="24"/>
        </w:rPr>
        <w:t xml:space="preserve"> nome do representante legal</w:t>
      </w:r>
    </w:p>
    <w:p w:rsidR="00B23857" w:rsidRDefault="00B23857" w:rsidP="00AC0198">
      <w:pPr>
        <w:pStyle w:val="SemEspaamento"/>
        <w:numPr>
          <w:ilvl w:val="0"/>
          <w:numId w:val="2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</w:t>
      </w:r>
      <w:proofErr w:type="gramEnd"/>
      <w:r>
        <w:rPr>
          <w:sz w:val="24"/>
          <w:szCs w:val="24"/>
        </w:rPr>
        <w:t xml:space="preserve"> CPF (ou CNPJ se for o caso) do representante legal</w:t>
      </w:r>
    </w:p>
    <w:p w:rsidR="00B23857" w:rsidRDefault="00B23857" w:rsidP="00AC0198">
      <w:pPr>
        <w:pStyle w:val="SemEspaamento"/>
        <w:numPr>
          <w:ilvl w:val="0"/>
          <w:numId w:val="2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</w:t>
      </w:r>
      <w:proofErr w:type="gramEnd"/>
      <w:r>
        <w:rPr>
          <w:sz w:val="24"/>
          <w:szCs w:val="24"/>
        </w:rPr>
        <w:t xml:space="preserve"> cargo e a data de impressão da proposta.</w:t>
      </w:r>
    </w:p>
    <w:p w:rsidR="00AC0198" w:rsidRDefault="00AC0198" w:rsidP="005B5055">
      <w:pPr>
        <w:pStyle w:val="SemEspaamento"/>
        <w:jc w:val="both"/>
        <w:rPr>
          <w:sz w:val="24"/>
          <w:szCs w:val="24"/>
        </w:rPr>
      </w:pPr>
    </w:p>
    <w:p w:rsidR="005F5681" w:rsidRDefault="00AC0198" w:rsidP="005B5055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>Após o preenchimento dos dados (itens e representante), solicitamos que seja impresso a proposta para conferência e caso a mesma esteja de acordo com a vontade do proponente, a mesma será assinada e carimbada para posterior envio.</w:t>
      </w:r>
    </w:p>
    <w:p w:rsidR="00724A99" w:rsidRPr="00724A99" w:rsidRDefault="00724A99" w:rsidP="005B5055">
      <w:pPr>
        <w:pStyle w:val="SemEspaamento"/>
        <w:jc w:val="both"/>
        <w:rPr>
          <w:b/>
          <w:sz w:val="24"/>
          <w:szCs w:val="24"/>
        </w:rPr>
      </w:pPr>
    </w:p>
    <w:p w:rsidR="00663408" w:rsidRDefault="00AC0198" w:rsidP="00AC0198">
      <w:pPr>
        <w:pStyle w:val="SemEspaamento"/>
        <w:jc w:val="center"/>
        <w:rPr>
          <w:sz w:val="24"/>
          <w:szCs w:val="24"/>
        </w:rPr>
      </w:pPr>
      <w:r>
        <w:rPr>
          <w:i/>
          <w:noProof/>
          <w:sz w:val="20"/>
          <w:szCs w:val="20"/>
          <w:lang w:eastAsia="pt-BR"/>
        </w:rPr>
        <w:pict>
          <v:rect id="_x0000_s1030" style="position:absolute;left:0;text-align:left;margin-left:216.45pt;margin-top:7.4pt;width:95.55pt;height:42.85pt;z-index:251663360" filled="f" strokecolor="red" strokeweight="3pt"/>
        </w:pict>
      </w:r>
      <w:r w:rsidR="00663408">
        <w:rPr>
          <w:noProof/>
          <w:sz w:val="24"/>
          <w:szCs w:val="24"/>
          <w:lang w:eastAsia="pt-BR"/>
        </w:rPr>
        <w:drawing>
          <wp:inline distT="0" distB="0" distL="0" distR="0">
            <wp:extent cx="2763418" cy="695769"/>
            <wp:effectExtent l="57150" t="19050" r="113132" b="85281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273" r="1679" b="1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18" cy="69576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2904" w:rsidRDefault="0027290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F5681" w:rsidRDefault="00AC0198" w:rsidP="005B5055">
      <w:pPr>
        <w:pStyle w:val="SemEspaamen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Fase 3</w:t>
      </w:r>
      <w:r w:rsidRPr="00205092">
        <w:rPr>
          <w:b/>
          <w:sz w:val="24"/>
          <w:szCs w:val="24"/>
        </w:rPr>
        <w:t xml:space="preserve"> </w:t>
      </w:r>
      <w:r w:rsidRPr="00AC0198">
        <w:rPr>
          <w:b/>
          <w:sz w:val="24"/>
          <w:szCs w:val="24"/>
        </w:rPr>
        <w:t>– Finalizar Proposta:</w:t>
      </w:r>
    </w:p>
    <w:p w:rsidR="005F5681" w:rsidRDefault="005675C5" w:rsidP="005B5055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Caso os dados digitados </w:t>
      </w:r>
      <w:r w:rsidR="00AC0198">
        <w:rPr>
          <w:sz w:val="24"/>
          <w:szCs w:val="24"/>
        </w:rPr>
        <w:t>e conferido</w:t>
      </w:r>
      <w:r>
        <w:rPr>
          <w:sz w:val="24"/>
          <w:szCs w:val="24"/>
        </w:rPr>
        <w:t xml:space="preserve">, selecione a opção </w:t>
      </w:r>
      <w:r w:rsidR="00AC0198">
        <w:rPr>
          <w:sz w:val="24"/>
          <w:szCs w:val="24"/>
        </w:rPr>
        <w:t>f</w:t>
      </w:r>
      <w:r w:rsidR="005F5681">
        <w:rPr>
          <w:sz w:val="24"/>
          <w:szCs w:val="24"/>
        </w:rPr>
        <w:t>inalizar Proposta</w:t>
      </w:r>
      <w:r w:rsidR="00AC0198">
        <w:rPr>
          <w:sz w:val="24"/>
          <w:szCs w:val="24"/>
        </w:rPr>
        <w:t xml:space="preserve">, para </w:t>
      </w:r>
      <w:proofErr w:type="gramStart"/>
      <w:r w:rsidR="00AC0198">
        <w:rPr>
          <w:sz w:val="24"/>
          <w:szCs w:val="24"/>
        </w:rPr>
        <w:t xml:space="preserve">que </w:t>
      </w:r>
      <w:r w:rsidR="005F5681">
        <w:rPr>
          <w:sz w:val="24"/>
          <w:szCs w:val="24"/>
        </w:rPr>
        <w:t>:</w:t>
      </w:r>
      <w:proofErr w:type="gramEnd"/>
    </w:p>
    <w:p w:rsidR="005F5681" w:rsidRDefault="00710236" w:rsidP="00710236">
      <w:pPr>
        <w:pStyle w:val="SemEspaamen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ect id="_x0000_s1031" style="position:absolute;left:0;text-align:left;margin-left:101.35pt;margin-top:18.65pt;width:81.35pt;height:37.1pt;z-index:251664384" filled="f" strokecolor="red" strokeweight="3pt"/>
        </w:pict>
      </w:r>
      <w:r w:rsidR="005F5681">
        <w:rPr>
          <w:noProof/>
          <w:sz w:val="24"/>
          <w:szCs w:val="24"/>
          <w:lang w:eastAsia="pt-BR"/>
        </w:rPr>
        <w:drawing>
          <wp:inline distT="0" distB="0" distL="0" distR="0">
            <wp:extent cx="5391150" cy="781050"/>
            <wp:effectExtent l="57150" t="19050" r="114300" b="7620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10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2904" w:rsidRDefault="00272904" w:rsidP="00710236">
      <w:pPr>
        <w:pStyle w:val="SemEspaamen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ect id="_x0000_s1033" style="position:absolute;left:0;text-align:left;margin-left:256.55pt;margin-top:9.75pt;width:129.75pt;height:18.55pt;z-index:251666432" filled="f" strokecolor="red" strokeweight="2.25pt"/>
        </w:pict>
      </w:r>
      <w:r w:rsidRPr="00272904">
        <w:rPr>
          <w:sz w:val="24"/>
          <w:szCs w:val="24"/>
        </w:rPr>
        <w:drawing>
          <wp:inline distT="0" distB="0" distL="0" distR="0">
            <wp:extent cx="5400033" cy="387077"/>
            <wp:effectExtent l="19050" t="0" r="0" b="0"/>
            <wp:docPr id="29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3119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33" cy="3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37" w:rsidRDefault="00537E37" w:rsidP="00537E37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>Selecione um nome para o arquivo, bem como o local de gravação do mesmo:</w:t>
      </w:r>
    </w:p>
    <w:p w:rsidR="00537E37" w:rsidRDefault="00537E37" w:rsidP="00537E37">
      <w:pPr>
        <w:pStyle w:val="SemEspaamento"/>
        <w:rPr>
          <w:sz w:val="24"/>
          <w:szCs w:val="24"/>
        </w:rPr>
      </w:pPr>
    </w:p>
    <w:p w:rsidR="00D66C84" w:rsidRDefault="005F5681" w:rsidP="00537E37">
      <w:pPr>
        <w:pStyle w:val="SemEspaamen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1901425" cy="976108"/>
            <wp:effectExtent l="19050" t="0" r="35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29" t="2991" r="4196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72" cy="9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8" w:rsidRDefault="00663408" w:rsidP="005B5055">
      <w:pPr>
        <w:pStyle w:val="SemEspaamento"/>
        <w:jc w:val="both"/>
        <w:rPr>
          <w:sz w:val="24"/>
          <w:szCs w:val="24"/>
        </w:rPr>
      </w:pPr>
    </w:p>
    <w:p w:rsidR="00663408" w:rsidRDefault="00537E37" w:rsidP="00537E37">
      <w:pPr>
        <w:pStyle w:val="SemEspaamen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892160" cy="2061337"/>
            <wp:effectExtent l="57150" t="19050" r="108340" b="72263"/>
            <wp:docPr id="26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6643" b="4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87" cy="206066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E37" w:rsidRDefault="00537E37" w:rsidP="00537E37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>Selecione um diretório e aponte o nome para o arquivo, sugerimos usar o mesmo</w:t>
      </w:r>
      <w:r w:rsidR="00B41D35">
        <w:rPr>
          <w:sz w:val="24"/>
          <w:szCs w:val="24"/>
        </w:rPr>
        <w:t xml:space="preserve"> no do arquivo originalmente recebido</w:t>
      </w:r>
      <w:r w:rsidR="00272904">
        <w:rPr>
          <w:sz w:val="24"/>
          <w:szCs w:val="24"/>
        </w:rPr>
        <w:t>,</w:t>
      </w:r>
      <w:r w:rsidR="00B41D35">
        <w:rPr>
          <w:sz w:val="24"/>
          <w:szCs w:val="24"/>
        </w:rPr>
        <w:t xml:space="preserve"> porém em pasta diferente</w:t>
      </w:r>
      <w:r w:rsidR="00272904">
        <w:rPr>
          <w:sz w:val="24"/>
          <w:szCs w:val="24"/>
        </w:rPr>
        <w:t xml:space="preserve"> o local de gravação do arquivo recebido.</w:t>
      </w:r>
    </w:p>
    <w:p w:rsidR="00272904" w:rsidRDefault="00272904" w:rsidP="00537E37">
      <w:pPr>
        <w:pStyle w:val="SemEspaamento"/>
        <w:jc w:val="both"/>
        <w:rPr>
          <w:sz w:val="24"/>
          <w:szCs w:val="24"/>
        </w:rPr>
      </w:pPr>
    </w:p>
    <w:p w:rsidR="00272904" w:rsidRDefault="00272904" w:rsidP="00272904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seguida, grave o </w:t>
      </w:r>
      <w:proofErr w:type="gramStart"/>
      <w:r>
        <w:rPr>
          <w:sz w:val="24"/>
          <w:szCs w:val="24"/>
        </w:rPr>
        <w:t>arquivo.</w:t>
      </w:r>
      <w:proofErr w:type="gramEnd"/>
      <w:r>
        <w:rPr>
          <w:sz w:val="24"/>
          <w:szCs w:val="24"/>
        </w:rPr>
        <w:t>KIT em CD/DVD, para ser enviado junto com a proposta impressa.</w:t>
      </w:r>
    </w:p>
    <w:p w:rsidR="005675C5" w:rsidRDefault="005675C5" w:rsidP="005B5055">
      <w:pPr>
        <w:pStyle w:val="SemEspaamento"/>
        <w:jc w:val="both"/>
        <w:rPr>
          <w:sz w:val="24"/>
          <w:szCs w:val="24"/>
        </w:rPr>
      </w:pPr>
    </w:p>
    <w:p w:rsidR="00663408" w:rsidRDefault="00663408" w:rsidP="005B5055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Caso for necessário alterar </w:t>
      </w:r>
      <w:r w:rsidR="00272904">
        <w:rPr>
          <w:sz w:val="24"/>
          <w:szCs w:val="24"/>
        </w:rPr>
        <w:t xml:space="preserve">alguma das informações constantes na proposta comercial após a mesma já </w:t>
      </w:r>
      <w:r w:rsidR="005675C5">
        <w:rPr>
          <w:sz w:val="24"/>
          <w:szCs w:val="24"/>
        </w:rPr>
        <w:t>estar finalizada</w:t>
      </w:r>
      <w:r>
        <w:rPr>
          <w:sz w:val="24"/>
          <w:szCs w:val="24"/>
        </w:rPr>
        <w:t xml:space="preserve">, selecione a opção </w:t>
      </w:r>
      <w:r>
        <w:rPr>
          <w:b/>
          <w:sz w:val="24"/>
          <w:szCs w:val="24"/>
        </w:rPr>
        <w:t>REABRIR PROPOSTA:</w:t>
      </w:r>
    </w:p>
    <w:p w:rsidR="00663408" w:rsidRDefault="00663408" w:rsidP="00272904">
      <w:pPr>
        <w:pStyle w:val="SemEspaamento"/>
        <w:jc w:val="center"/>
        <w:rPr>
          <w:sz w:val="24"/>
          <w:szCs w:val="24"/>
        </w:rPr>
      </w:pPr>
      <w:r w:rsidRPr="00663408">
        <w:rPr>
          <w:noProof/>
          <w:sz w:val="24"/>
          <w:szCs w:val="24"/>
          <w:lang w:eastAsia="pt-BR"/>
        </w:rPr>
        <w:drawing>
          <wp:inline distT="0" distB="0" distL="0" distR="0">
            <wp:extent cx="3640771" cy="639519"/>
            <wp:effectExtent l="19050" t="0" r="0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528" r="6312" b="2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71" cy="6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08" w:rsidRPr="004C2119" w:rsidRDefault="00663408" w:rsidP="005B5055">
      <w:pPr>
        <w:pStyle w:val="SemEspaamento"/>
        <w:jc w:val="both"/>
        <w:rPr>
          <w:i/>
          <w:sz w:val="24"/>
          <w:szCs w:val="24"/>
        </w:rPr>
      </w:pPr>
      <w:r w:rsidRPr="004C2119">
        <w:rPr>
          <w:b/>
          <w:i/>
          <w:sz w:val="24"/>
          <w:szCs w:val="24"/>
        </w:rPr>
        <w:t>Obs:</w:t>
      </w:r>
      <w:r w:rsidRPr="004C2119">
        <w:rPr>
          <w:i/>
          <w:sz w:val="24"/>
          <w:szCs w:val="24"/>
        </w:rPr>
        <w:t xml:space="preserve"> Caso for necessário reabrir </w:t>
      </w:r>
      <w:r w:rsidR="004C2119">
        <w:rPr>
          <w:i/>
          <w:sz w:val="24"/>
          <w:szCs w:val="24"/>
        </w:rPr>
        <w:t xml:space="preserve">a </w:t>
      </w:r>
      <w:r w:rsidRPr="004C2119">
        <w:rPr>
          <w:i/>
          <w:sz w:val="24"/>
          <w:szCs w:val="24"/>
        </w:rPr>
        <w:t>proposta, lembre-se que após alterar os dados,</w:t>
      </w:r>
      <w:r w:rsidR="00272904">
        <w:rPr>
          <w:i/>
          <w:sz w:val="24"/>
          <w:szCs w:val="24"/>
        </w:rPr>
        <w:t xml:space="preserve"> será necessário finalizá-la novamente</w:t>
      </w:r>
      <w:r w:rsidR="005675C5">
        <w:rPr>
          <w:i/>
          <w:sz w:val="24"/>
          <w:szCs w:val="24"/>
        </w:rPr>
        <w:t xml:space="preserve"> e </w:t>
      </w:r>
      <w:r w:rsidR="004C2119" w:rsidRPr="004C2119">
        <w:rPr>
          <w:i/>
          <w:sz w:val="24"/>
          <w:szCs w:val="24"/>
        </w:rPr>
        <w:t>imprimir novamente para que constem no relatório as alterações efetuadas.</w:t>
      </w:r>
      <w:r w:rsidRPr="004C2119">
        <w:rPr>
          <w:i/>
          <w:sz w:val="24"/>
          <w:szCs w:val="24"/>
        </w:rPr>
        <w:t xml:space="preserve"> </w:t>
      </w:r>
    </w:p>
    <w:p w:rsidR="00663408" w:rsidRDefault="00663408" w:rsidP="005B5055">
      <w:pPr>
        <w:pStyle w:val="SemEspaamento"/>
        <w:jc w:val="both"/>
        <w:rPr>
          <w:sz w:val="24"/>
          <w:szCs w:val="24"/>
        </w:rPr>
      </w:pPr>
    </w:p>
    <w:p w:rsidR="00663408" w:rsidRDefault="00663408" w:rsidP="005B5055">
      <w:pPr>
        <w:pStyle w:val="SemEspaamento"/>
        <w:jc w:val="both"/>
        <w:rPr>
          <w:sz w:val="24"/>
          <w:szCs w:val="24"/>
        </w:rPr>
      </w:pPr>
    </w:p>
    <w:p w:rsidR="00663408" w:rsidRDefault="00663408" w:rsidP="005B5055">
      <w:pPr>
        <w:pStyle w:val="SemEspaamento"/>
        <w:jc w:val="both"/>
        <w:rPr>
          <w:sz w:val="24"/>
          <w:szCs w:val="24"/>
        </w:rPr>
      </w:pPr>
    </w:p>
    <w:sectPr w:rsidR="00663408" w:rsidSect="002A31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94775"/>
    <w:multiLevelType w:val="hybridMultilevel"/>
    <w:tmpl w:val="BCD23DE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02E01D7"/>
    <w:multiLevelType w:val="hybridMultilevel"/>
    <w:tmpl w:val="D52CA516"/>
    <w:lvl w:ilvl="0" w:tplc="04160017">
      <w:start w:val="1"/>
      <w:numFmt w:val="lowerLetter"/>
      <w:lvlText w:val="%1)"/>
      <w:lvlJc w:val="left"/>
      <w:pPr>
        <w:ind w:left="1427" w:hanging="360"/>
      </w:pPr>
    </w:lvl>
    <w:lvl w:ilvl="1" w:tplc="04160019" w:tentative="1">
      <w:start w:val="1"/>
      <w:numFmt w:val="lowerLetter"/>
      <w:lvlText w:val="%2."/>
      <w:lvlJc w:val="left"/>
      <w:pPr>
        <w:ind w:left="2147" w:hanging="360"/>
      </w:pPr>
    </w:lvl>
    <w:lvl w:ilvl="2" w:tplc="0416001B" w:tentative="1">
      <w:start w:val="1"/>
      <w:numFmt w:val="lowerRoman"/>
      <w:lvlText w:val="%3."/>
      <w:lvlJc w:val="right"/>
      <w:pPr>
        <w:ind w:left="2867" w:hanging="180"/>
      </w:pPr>
    </w:lvl>
    <w:lvl w:ilvl="3" w:tplc="0416000F" w:tentative="1">
      <w:start w:val="1"/>
      <w:numFmt w:val="decimal"/>
      <w:lvlText w:val="%4."/>
      <w:lvlJc w:val="left"/>
      <w:pPr>
        <w:ind w:left="3587" w:hanging="360"/>
      </w:pPr>
    </w:lvl>
    <w:lvl w:ilvl="4" w:tplc="04160019" w:tentative="1">
      <w:start w:val="1"/>
      <w:numFmt w:val="lowerLetter"/>
      <w:lvlText w:val="%5."/>
      <w:lvlJc w:val="left"/>
      <w:pPr>
        <w:ind w:left="4307" w:hanging="360"/>
      </w:pPr>
    </w:lvl>
    <w:lvl w:ilvl="5" w:tplc="0416001B" w:tentative="1">
      <w:start w:val="1"/>
      <w:numFmt w:val="lowerRoman"/>
      <w:lvlText w:val="%6."/>
      <w:lvlJc w:val="right"/>
      <w:pPr>
        <w:ind w:left="5027" w:hanging="180"/>
      </w:pPr>
    </w:lvl>
    <w:lvl w:ilvl="6" w:tplc="0416000F" w:tentative="1">
      <w:start w:val="1"/>
      <w:numFmt w:val="decimal"/>
      <w:lvlText w:val="%7."/>
      <w:lvlJc w:val="left"/>
      <w:pPr>
        <w:ind w:left="5747" w:hanging="360"/>
      </w:pPr>
    </w:lvl>
    <w:lvl w:ilvl="7" w:tplc="04160019" w:tentative="1">
      <w:start w:val="1"/>
      <w:numFmt w:val="lowerLetter"/>
      <w:lvlText w:val="%8."/>
      <w:lvlJc w:val="left"/>
      <w:pPr>
        <w:ind w:left="6467" w:hanging="360"/>
      </w:pPr>
    </w:lvl>
    <w:lvl w:ilvl="8" w:tplc="0416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2">
    <w:nsid w:val="4C767E10"/>
    <w:multiLevelType w:val="hybridMultilevel"/>
    <w:tmpl w:val="F6FE0D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B7B0FB5"/>
    <w:multiLevelType w:val="hybridMultilevel"/>
    <w:tmpl w:val="E836E9A6"/>
    <w:lvl w:ilvl="0" w:tplc="401A95E0">
      <w:start w:val="1"/>
      <w:numFmt w:val="bullet"/>
      <w:pStyle w:val="TextoMarcadores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5B5055"/>
    <w:rsid w:val="00205092"/>
    <w:rsid w:val="00272904"/>
    <w:rsid w:val="00274713"/>
    <w:rsid w:val="0028253D"/>
    <w:rsid w:val="002A31C6"/>
    <w:rsid w:val="00361CB4"/>
    <w:rsid w:val="004C2119"/>
    <w:rsid w:val="00537E37"/>
    <w:rsid w:val="005675C5"/>
    <w:rsid w:val="00577B92"/>
    <w:rsid w:val="005B5055"/>
    <w:rsid w:val="005F5681"/>
    <w:rsid w:val="00663408"/>
    <w:rsid w:val="0069215A"/>
    <w:rsid w:val="00710236"/>
    <w:rsid w:val="00724A99"/>
    <w:rsid w:val="00752589"/>
    <w:rsid w:val="00803444"/>
    <w:rsid w:val="008716B2"/>
    <w:rsid w:val="008C6631"/>
    <w:rsid w:val="00A26E03"/>
    <w:rsid w:val="00A828F1"/>
    <w:rsid w:val="00AB4382"/>
    <w:rsid w:val="00AC0198"/>
    <w:rsid w:val="00B23857"/>
    <w:rsid w:val="00B41D35"/>
    <w:rsid w:val="00BB1389"/>
    <w:rsid w:val="00BC329B"/>
    <w:rsid w:val="00CC1391"/>
    <w:rsid w:val="00D2365F"/>
    <w:rsid w:val="00D66C84"/>
    <w:rsid w:val="00EF36F9"/>
    <w:rsid w:val="00FB6946"/>
    <w:rsid w:val="00FF6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1C6"/>
  </w:style>
  <w:style w:type="paragraph" w:styleId="Ttulo1">
    <w:name w:val="heading 1"/>
    <w:basedOn w:val="Normal"/>
    <w:next w:val="Normal"/>
    <w:link w:val="Ttulo1Char"/>
    <w:qFormat/>
    <w:rsid w:val="005B5055"/>
    <w:pPr>
      <w:keepNext/>
      <w:spacing w:before="600" w:after="120" w:line="240" w:lineRule="auto"/>
      <w:outlineLvl w:val="0"/>
    </w:pPr>
    <w:rPr>
      <w:rFonts w:ascii="Verdana" w:eastAsia="Times New Roman" w:hAnsi="Verdana" w:cs="Times New Roman"/>
      <w:b/>
      <w:bCs/>
      <w:caps/>
      <w:shadow/>
      <w:spacing w:val="20"/>
      <w:sz w:val="40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B5055"/>
    <w:rPr>
      <w:rFonts w:ascii="Verdana" w:eastAsia="Times New Roman" w:hAnsi="Verdana" w:cs="Times New Roman"/>
      <w:b/>
      <w:bCs/>
      <w:caps/>
      <w:shadow/>
      <w:spacing w:val="20"/>
      <w:sz w:val="40"/>
      <w:szCs w:val="24"/>
      <w:lang w:eastAsia="pt-BR"/>
    </w:rPr>
  </w:style>
  <w:style w:type="paragraph" w:customStyle="1" w:styleId="TextoPargrafo">
    <w:name w:val="Texto_Parágrafo"/>
    <w:basedOn w:val="Normal"/>
    <w:autoRedefine/>
    <w:qFormat/>
    <w:rsid w:val="005B5055"/>
    <w:pPr>
      <w:autoSpaceDE w:val="0"/>
      <w:autoSpaceDN w:val="0"/>
      <w:adjustRightInd w:val="0"/>
      <w:spacing w:before="40" w:after="40"/>
      <w:ind w:left="284" w:right="284" w:firstLine="567"/>
      <w:jc w:val="both"/>
    </w:pPr>
    <w:rPr>
      <w:rFonts w:ascii="Verdana" w:eastAsia="Times New Roman" w:hAnsi="Verdana" w:cs="Times New Roman"/>
      <w:sz w:val="20"/>
      <w:szCs w:val="32"/>
      <w:lang w:eastAsia="pt-BR"/>
    </w:rPr>
  </w:style>
  <w:style w:type="paragraph" w:customStyle="1" w:styleId="TextoMarcadores">
    <w:name w:val="Texto_Marcadores"/>
    <w:basedOn w:val="Normal"/>
    <w:qFormat/>
    <w:rsid w:val="005B5055"/>
    <w:pPr>
      <w:numPr>
        <w:numId w:val="1"/>
      </w:numPr>
      <w:autoSpaceDE w:val="0"/>
      <w:autoSpaceDN w:val="0"/>
      <w:adjustRightInd w:val="0"/>
      <w:spacing w:before="40" w:after="40"/>
      <w:ind w:left="851" w:right="284" w:hanging="284"/>
    </w:pPr>
    <w:rPr>
      <w:rFonts w:ascii="Verdana" w:eastAsia="Times New Roman" w:hAnsi="Verdana" w:cs="Times New Roman"/>
      <w:sz w:val="20"/>
      <w:szCs w:val="3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5055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B5055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28253D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825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www.baboo.com.br/conteudo/modelos/Microsoft-NET-Framework-4_a38566_z0.aspx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://www.microsoft.com/downloads/thankyou.aspx?familyId=333325fd-ae52-4e35-b531-508d977d32a6&amp;displayLang=pt-br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674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GOVBR</Company>
  <LinksUpToDate>false</LinksUpToDate>
  <CharactersWithSpaces>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GOVBR</dc:creator>
  <cp:lastModifiedBy>.</cp:lastModifiedBy>
  <cp:revision>8</cp:revision>
  <dcterms:created xsi:type="dcterms:W3CDTF">2011-12-19T10:17:00Z</dcterms:created>
  <dcterms:modified xsi:type="dcterms:W3CDTF">2011-12-19T12:58:00Z</dcterms:modified>
</cp:coreProperties>
</file>